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58" w:rsidRDefault="00C36158" w:rsidP="00C36158">
      <w:pPr>
        <w:rPr>
          <w:sz w:val="32"/>
        </w:rPr>
      </w:pPr>
      <w:r w:rsidRPr="00730D42">
        <w:rPr>
          <w:sz w:val="32"/>
        </w:rPr>
        <w:t xml:space="preserve">Отчет за културната дейност на </w:t>
      </w:r>
      <w:r>
        <w:rPr>
          <w:sz w:val="32"/>
        </w:rPr>
        <w:t>НЧ„Светлина-1945“с.Мърчаево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                                                 за 2021г.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Един път седмично </w:t>
      </w:r>
      <w:r>
        <w:rPr>
          <w:sz w:val="32"/>
          <w:lang w:val="en-US"/>
        </w:rPr>
        <w:t>-</w:t>
      </w:r>
      <w:r>
        <w:rPr>
          <w:sz w:val="32"/>
        </w:rPr>
        <w:t xml:space="preserve">курс Английски език 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Два пъти седмично –</w:t>
      </w:r>
      <w:r>
        <w:rPr>
          <w:sz w:val="32"/>
          <w:lang w:val="en-US"/>
        </w:rPr>
        <w:t xml:space="preserve"> </w:t>
      </w:r>
      <w:r>
        <w:rPr>
          <w:sz w:val="32"/>
        </w:rPr>
        <w:t>понеделник и сряда школи по народни танци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     -деца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     -възрасти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Два пъти седмично –вторник и четвъртък тренировки по </w:t>
      </w:r>
      <w:proofErr w:type="spellStart"/>
      <w:r>
        <w:rPr>
          <w:sz w:val="32"/>
        </w:rPr>
        <w:t>Таеклуон</w:t>
      </w:r>
      <w:proofErr w:type="spellEnd"/>
      <w:r>
        <w:rPr>
          <w:sz w:val="32"/>
        </w:rPr>
        <w:t>-до за деца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Два пъти седмично –четвъртък и неделя тренировки по аеробика 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за възрастни.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Един път седмично –курс по рисуване</w:t>
      </w:r>
    </w:p>
    <w:p w:rsidR="00C36158" w:rsidRDefault="00B40C4A" w:rsidP="00C36158">
      <w:pPr>
        <w:rPr>
          <w:sz w:val="32"/>
        </w:rPr>
      </w:pPr>
      <w:r>
        <w:rPr>
          <w:sz w:val="32"/>
        </w:rPr>
        <w:t>Един път седмично –</w:t>
      </w:r>
      <w:proofErr w:type="spellStart"/>
      <w:r>
        <w:rPr>
          <w:sz w:val="32"/>
        </w:rPr>
        <w:t>латино</w:t>
      </w:r>
      <w:proofErr w:type="spellEnd"/>
      <w:r>
        <w:rPr>
          <w:sz w:val="32"/>
        </w:rPr>
        <w:t xml:space="preserve"> танци за деца</w:t>
      </w:r>
    </w:p>
    <w:p w:rsidR="00B40C4A" w:rsidRDefault="00B40C4A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Януари: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 21.01.2021г.-Бабин ден, провеждане на традиционни обичай с жени и лекаря от селото .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Февруари: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14.02.2021г.-Отпразнуване на денят на влюбените и Трифон Зарезан  с хора от селото.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18.02.2021г.-Честване на 14</w:t>
      </w:r>
      <w:r w:rsidR="00B40C4A">
        <w:rPr>
          <w:sz w:val="32"/>
        </w:rPr>
        <w:t>8</w:t>
      </w:r>
      <w:r>
        <w:rPr>
          <w:sz w:val="32"/>
        </w:rPr>
        <w:t xml:space="preserve"> години от обесването на Васил Левски с учениците от 152 ОУ.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Март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lastRenderedPageBreak/>
        <w:t xml:space="preserve">01.03.2021г. –Честване на деня на самодееца 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03.03.2021г.-Честване на деня на освобождението с учениците от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152 ОУ.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07.03.2021. -Отпразнуване  на деня на жената осми март с жени от селото.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Април</w:t>
      </w:r>
    </w:p>
    <w:p w:rsidR="00F463DA" w:rsidRDefault="00F463DA" w:rsidP="00C36158">
      <w:pPr>
        <w:rPr>
          <w:sz w:val="32"/>
        </w:rPr>
      </w:pPr>
      <w:r>
        <w:rPr>
          <w:sz w:val="32"/>
          <w:lang w:val="en-US"/>
        </w:rPr>
        <w:t>24</w:t>
      </w:r>
      <w:r>
        <w:rPr>
          <w:sz w:val="32"/>
        </w:rPr>
        <w:t>.04.2021г.-Лазаруване с момичетата от селото</w:t>
      </w:r>
    </w:p>
    <w:p w:rsidR="00F463DA" w:rsidRDefault="00F463DA" w:rsidP="00C36158">
      <w:pPr>
        <w:rPr>
          <w:sz w:val="32"/>
        </w:rPr>
      </w:pPr>
      <w:r>
        <w:rPr>
          <w:sz w:val="32"/>
        </w:rPr>
        <w:t xml:space="preserve">25.04.2021г.-Отпразнуване на Цветница с жените от </w:t>
      </w:r>
      <w:proofErr w:type="spellStart"/>
      <w:r>
        <w:rPr>
          <w:sz w:val="32"/>
        </w:rPr>
        <w:t>ГНТ„Витошки</w:t>
      </w:r>
      <w:proofErr w:type="spellEnd"/>
      <w:r>
        <w:rPr>
          <w:sz w:val="32"/>
        </w:rPr>
        <w:t xml:space="preserve"> </w:t>
      </w:r>
    </w:p>
    <w:p w:rsidR="00F463DA" w:rsidRDefault="00F463DA" w:rsidP="00C36158">
      <w:pPr>
        <w:rPr>
          <w:sz w:val="32"/>
        </w:rPr>
      </w:pPr>
      <w:r>
        <w:rPr>
          <w:sz w:val="32"/>
        </w:rPr>
        <w:t>Ритми“</w:t>
      </w:r>
    </w:p>
    <w:p w:rsidR="00F463DA" w:rsidRDefault="00F463DA" w:rsidP="00C36158">
      <w:pPr>
        <w:rPr>
          <w:sz w:val="32"/>
        </w:rPr>
      </w:pPr>
    </w:p>
    <w:p w:rsidR="00F463DA" w:rsidRDefault="00F463DA" w:rsidP="00C36158">
      <w:pPr>
        <w:rPr>
          <w:sz w:val="32"/>
        </w:rPr>
      </w:pPr>
      <w:r>
        <w:rPr>
          <w:sz w:val="32"/>
        </w:rPr>
        <w:t>МАЙ</w:t>
      </w:r>
    </w:p>
    <w:p w:rsidR="00F463DA" w:rsidRDefault="00F463DA" w:rsidP="00C36158">
      <w:pPr>
        <w:rPr>
          <w:sz w:val="32"/>
        </w:rPr>
      </w:pPr>
      <w:r>
        <w:rPr>
          <w:sz w:val="32"/>
        </w:rPr>
        <w:t>02.05.2021г.-Велигденско тържество</w:t>
      </w:r>
      <w:r w:rsidR="00B40C4A">
        <w:rPr>
          <w:sz w:val="32"/>
        </w:rPr>
        <w:t xml:space="preserve"> пред читалището</w:t>
      </w:r>
    </w:p>
    <w:p w:rsidR="00F463DA" w:rsidRDefault="00F463DA" w:rsidP="00C36158">
      <w:pPr>
        <w:rPr>
          <w:sz w:val="32"/>
        </w:rPr>
      </w:pPr>
      <w:r>
        <w:rPr>
          <w:sz w:val="32"/>
        </w:rPr>
        <w:t xml:space="preserve">06.05.2021г.- </w:t>
      </w:r>
      <w:proofErr w:type="spellStart"/>
      <w:r>
        <w:rPr>
          <w:sz w:val="32"/>
        </w:rPr>
        <w:t>Ге</w:t>
      </w:r>
      <w:r w:rsidR="00A9703C">
        <w:rPr>
          <w:sz w:val="32"/>
        </w:rPr>
        <w:t>о</w:t>
      </w:r>
      <w:r>
        <w:rPr>
          <w:sz w:val="32"/>
        </w:rPr>
        <w:t>ргьов</w:t>
      </w:r>
      <w:proofErr w:type="spellEnd"/>
      <w:r>
        <w:rPr>
          <w:sz w:val="32"/>
        </w:rPr>
        <w:t xml:space="preserve"> ден празник в двора на черквата</w:t>
      </w:r>
    </w:p>
    <w:p w:rsidR="00F463DA" w:rsidRDefault="00F463DA" w:rsidP="00C36158">
      <w:pPr>
        <w:rPr>
          <w:sz w:val="32"/>
        </w:rPr>
      </w:pPr>
      <w:r>
        <w:rPr>
          <w:sz w:val="32"/>
        </w:rPr>
        <w:t>09.05.2021г.-Томина неделя събор на селото</w:t>
      </w:r>
    </w:p>
    <w:p w:rsidR="00B40C4A" w:rsidRDefault="00B40C4A" w:rsidP="00C36158">
      <w:pPr>
        <w:rPr>
          <w:sz w:val="32"/>
        </w:rPr>
      </w:pPr>
    </w:p>
    <w:p w:rsidR="00B40C4A" w:rsidRDefault="00B40C4A" w:rsidP="00C36158">
      <w:pPr>
        <w:rPr>
          <w:sz w:val="32"/>
        </w:rPr>
      </w:pPr>
      <w:r>
        <w:rPr>
          <w:sz w:val="32"/>
        </w:rPr>
        <w:t>Юни</w:t>
      </w:r>
    </w:p>
    <w:p w:rsidR="00B40C4A" w:rsidRDefault="00B40C4A" w:rsidP="00C36158">
      <w:pPr>
        <w:rPr>
          <w:sz w:val="32"/>
        </w:rPr>
      </w:pPr>
      <w:r>
        <w:rPr>
          <w:sz w:val="32"/>
        </w:rPr>
        <w:t>02.06.2021г.-Честване деня на Христо Ботев с учениците от 152 ОУ</w:t>
      </w:r>
    </w:p>
    <w:p w:rsidR="00B40C4A" w:rsidRDefault="00B40C4A" w:rsidP="00C36158">
      <w:pPr>
        <w:rPr>
          <w:sz w:val="32"/>
        </w:rPr>
      </w:pPr>
      <w:r>
        <w:rPr>
          <w:sz w:val="32"/>
        </w:rPr>
        <w:t xml:space="preserve">05-06.06.2021г. Участие на </w:t>
      </w:r>
      <w:proofErr w:type="spellStart"/>
      <w:r>
        <w:rPr>
          <w:sz w:val="32"/>
        </w:rPr>
        <w:t>ГНТ„Витошки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ритми“във</w:t>
      </w:r>
      <w:proofErr w:type="spellEnd"/>
      <w:r>
        <w:rPr>
          <w:sz w:val="32"/>
        </w:rPr>
        <w:t xml:space="preserve"> фестивала на</w:t>
      </w:r>
    </w:p>
    <w:p w:rsidR="00B40C4A" w:rsidRPr="00F463DA" w:rsidRDefault="00B40C4A" w:rsidP="00C36158">
      <w:pPr>
        <w:rPr>
          <w:sz w:val="32"/>
        </w:rPr>
      </w:pPr>
      <w:r>
        <w:rPr>
          <w:sz w:val="32"/>
        </w:rPr>
        <w:t xml:space="preserve">Върха на </w:t>
      </w:r>
      <w:proofErr w:type="spellStart"/>
      <w:r>
        <w:rPr>
          <w:sz w:val="32"/>
        </w:rPr>
        <w:t>планивата</w:t>
      </w:r>
      <w:proofErr w:type="spellEnd"/>
      <w:r>
        <w:rPr>
          <w:sz w:val="32"/>
        </w:rPr>
        <w:t>-Боровец.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  </w:t>
      </w:r>
      <w:r w:rsidR="00B40C4A">
        <w:rPr>
          <w:sz w:val="32"/>
        </w:rPr>
        <w:t>Септември</w:t>
      </w:r>
    </w:p>
    <w:p w:rsidR="00B40C4A" w:rsidRDefault="00B40C4A" w:rsidP="00C36158">
      <w:pPr>
        <w:rPr>
          <w:sz w:val="32"/>
        </w:rPr>
      </w:pPr>
      <w:r>
        <w:rPr>
          <w:sz w:val="32"/>
        </w:rPr>
        <w:t>15.09.2021г. Откриване на учебната година в двора на училището</w:t>
      </w:r>
    </w:p>
    <w:p w:rsidR="00B40C4A" w:rsidRDefault="00B40C4A" w:rsidP="00C36158">
      <w:pPr>
        <w:rPr>
          <w:sz w:val="32"/>
        </w:rPr>
      </w:pPr>
      <w:r>
        <w:rPr>
          <w:sz w:val="32"/>
        </w:rPr>
        <w:t>с детско шоу</w:t>
      </w:r>
      <w:r w:rsidR="00A9703C">
        <w:rPr>
          <w:sz w:val="32"/>
        </w:rPr>
        <w:t>,</w:t>
      </w:r>
      <w:bookmarkStart w:id="0" w:name="_GoBack"/>
      <w:bookmarkEnd w:id="0"/>
      <w:r>
        <w:rPr>
          <w:sz w:val="32"/>
        </w:rPr>
        <w:t xml:space="preserve"> гости бяха децата от 41 ЦДГ.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Октомври: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01.10.2021г.-Откриване на учебната година</w:t>
      </w:r>
      <w:r w:rsidR="00B40C4A">
        <w:rPr>
          <w:sz w:val="32"/>
        </w:rPr>
        <w:t xml:space="preserve"> за читалището</w:t>
      </w:r>
    </w:p>
    <w:p w:rsidR="00C36158" w:rsidRPr="00415C87" w:rsidRDefault="00C36158" w:rsidP="00C36158">
      <w:pPr>
        <w:rPr>
          <w:sz w:val="36"/>
        </w:rPr>
      </w:pPr>
      <w:r w:rsidRPr="00415C87">
        <w:rPr>
          <w:sz w:val="36"/>
        </w:rPr>
        <w:t>Ноември: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01.11.2021г.-Честване на деня на Народните Будители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21.11.2021г.-Денят на християнското семейство.</w:t>
      </w:r>
    </w:p>
    <w:p w:rsidR="00B40C4A" w:rsidRDefault="00B40C4A" w:rsidP="00C36158">
      <w:pPr>
        <w:rPr>
          <w:sz w:val="32"/>
        </w:rPr>
      </w:pPr>
    </w:p>
    <w:p w:rsidR="00C36158" w:rsidRDefault="00B40C4A" w:rsidP="00C36158">
      <w:pPr>
        <w:rPr>
          <w:sz w:val="32"/>
        </w:rPr>
      </w:pPr>
      <w:r>
        <w:rPr>
          <w:sz w:val="32"/>
        </w:rPr>
        <w:t xml:space="preserve">Декември </w:t>
      </w:r>
    </w:p>
    <w:p w:rsidR="00B40C4A" w:rsidRDefault="00B40C4A" w:rsidP="00C36158">
      <w:pPr>
        <w:rPr>
          <w:sz w:val="32"/>
        </w:rPr>
      </w:pPr>
      <w:r>
        <w:rPr>
          <w:sz w:val="32"/>
        </w:rPr>
        <w:t xml:space="preserve">21.12.2021г.Коледно –Новогодишно тържество за децата от 152 ОУ и 41 ЦДГ </w:t>
      </w:r>
      <w:r w:rsidR="00686BBD">
        <w:rPr>
          <w:sz w:val="32"/>
        </w:rPr>
        <w:t>.</w:t>
      </w:r>
    </w:p>
    <w:p w:rsidR="00686BBD" w:rsidRDefault="00686BBD" w:rsidP="00C36158">
      <w:pPr>
        <w:rPr>
          <w:sz w:val="32"/>
        </w:rPr>
      </w:pPr>
    </w:p>
    <w:p w:rsidR="00686BBD" w:rsidRDefault="00686BBD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Секретар:                                                            Председател:</w:t>
      </w:r>
    </w:p>
    <w:p w:rsidR="00686BBD" w:rsidRDefault="00686BBD" w:rsidP="00C36158">
      <w:pPr>
        <w:rPr>
          <w:sz w:val="32"/>
        </w:rPr>
      </w:pPr>
    </w:p>
    <w:p w:rsidR="00686BBD" w:rsidRDefault="00686BBD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Управителен съвет на НЧ„Светлина-1945“с.Мърчаево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Настоятелство: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Христина Томова-председател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Силвия   Пейчева-член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>Драгомир Славков-член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t xml:space="preserve">Камелия </w:t>
      </w:r>
      <w:proofErr w:type="spellStart"/>
      <w:r>
        <w:rPr>
          <w:sz w:val="32"/>
        </w:rPr>
        <w:t>Гислер</w:t>
      </w:r>
      <w:proofErr w:type="spellEnd"/>
      <w:r>
        <w:rPr>
          <w:sz w:val="32"/>
        </w:rPr>
        <w:t xml:space="preserve"> –член</w:t>
      </w:r>
    </w:p>
    <w:p w:rsidR="00C36158" w:rsidRDefault="00C36158" w:rsidP="00C36158">
      <w:pPr>
        <w:rPr>
          <w:sz w:val="32"/>
        </w:rPr>
      </w:pPr>
      <w:r>
        <w:rPr>
          <w:sz w:val="32"/>
        </w:rPr>
        <w:lastRenderedPageBreak/>
        <w:t>Виолета Крумова-секретар</w:t>
      </w: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</w:p>
    <w:p w:rsidR="00C36158" w:rsidRDefault="00C36158" w:rsidP="00C36158">
      <w:pPr>
        <w:rPr>
          <w:sz w:val="32"/>
        </w:rPr>
      </w:pPr>
      <w:r>
        <w:rPr>
          <w:sz w:val="32"/>
        </w:rPr>
        <w:t>Проверителна комисия:</w:t>
      </w:r>
    </w:p>
    <w:p w:rsidR="00686BBD" w:rsidRDefault="00686BBD" w:rsidP="00C36158">
      <w:pPr>
        <w:rPr>
          <w:sz w:val="32"/>
        </w:rPr>
      </w:pPr>
    </w:p>
    <w:p w:rsidR="00686BBD" w:rsidRDefault="00686BBD" w:rsidP="00C36158">
      <w:pPr>
        <w:rPr>
          <w:sz w:val="32"/>
        </w:rPr>
      </w:pPr>
      <w:r>
        <w:rPr>
          <w:sz w:val="32"/>
        </w:rPr>
        <w:t>Стефка Михайлова</w:t>
      </w:r>
    </w:p>
    <w:p w:rsidR="00686BBD" w:rsidRDefault="00686BBD" w:rsidP="00C36158">
      <w:pPr>
        <w:rPr>
          <w:sz w:val="32"/>
        </w:rPr>
      </w:pPr>
      <w:r>
        <w:rPr>
          <w:sz w:val="32"/>
        </w:rPr>
        <w:t>Ралица Велинова</w:t>
      </w:r>
    </w:p>
    <w:p w:rsidR="00686BBD" w:rsidRDefault="00686BBD" w:rsidP="00C36158">
      <w:pPr>
        <w:rPr>
          <w:sz w:val="32"/>
        </w:rPr>
      </w:pPr>
      <w:r>
        <w:rPr>
          <w:sz w:val="32"/>
        </w:rPr>
        <w:t>Антоанета Манолова</w:t>
      </w:r>
    </w:p>
    <w:p w:rsidR="00C36158" w:rsidRDefault="00C36158" w:rsidP="00C36158">
      <w:pPr>
        <w:rPr>
          <w:sz w:val="32"/>
        </w:rPr>
      </w:pPr>
    </w:p>
    <w:p w:rsidR="007B11B7" w:rsidRDefault="00A9703C"/>
    <w:sectPr w:rsidR="007B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58"/>
    <w:rsid w:val="00686BBD"/>
    <w:rsid w:val="00A351DC"/>
    <w:rsid w:val="00A9703C"/>
    <w:rsid w:val="00B40C4A"/>
    <w:rsid w:val="00C36158"/>
    <w:rsid w:val="00E00E53"/>
    <w:rsid w:val="00F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C9B3"/>
  <w15:chartTrackingRefBased/>
  <w15:docId w15:val="{951A1EC9-C7E2-4A79-84A6-2CC3AC72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ivannikolov1974@gmail.com</dc:creator>
  <cp:keywords/>
  <dc:description/>
  <cp:lastModifiedBy>ivannikolov1974@gmail.com</cp:lastModifiedBy>
  <cp:revision>5</cp:revision>
  <dcterms:created xsi:type="dcterms:W3CDTF">2022-02-08T08:20:00Z</dcterms:created>
  <dcterms:modified xsi:type="dcterms:W3CDTF">2022-02-09T07:31:00Z</dcterms:modified>
</cp:coreProperties>
</file>